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1027B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F819120ABCF44703B716217048069A8E"/>
        </w:placeholder>
        <w:text w:multiLine="1"/>
      </w:sdtPr>
      <w:sdtContent>
        <w:p w14:paraId="51F926A3" w14:textId="0E219215" w:rsidR="009B6F95" w:rsidRPr="00C803F3" w:rsidRDefault="003B2E6B" w:rsidP="00CA46EB">
          <w:pPr>
            <w:pStyle w:val="Title1"/>
            <w:ind w:left="0" w:firstLine="0"/>
          </w:pPr>
          <w:r>
            <w:t>Understanding &amp; learning from responses to the COVID-19 lockdown in schools and children’s social care</w:t>
          </w:r>
        </w:p>
      </w:sdtContent>
    </w:sdt>
    <w:bookmarkEnd w:id="0" w:displacedByCustomXml="prev"/>
    <w:p w14:paraId="5E4C2217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5C3BE0A0B13A4CA0A246F6F01FFC960E"/>
        </w:placeholder>
      </w:sdtPr>
      <w:sdtEndPr>
        <w:rPr>
          <w:rStyle w:val="Style6"/>
        </w:rPr>
      </w:sdtEndPr>
      <w:sdtContent>
        <w:p w14:paraId="29C4B542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p w14:paraId="7A6A63D7" w14:textId="1952DC7F" w:rsidR="00795C95" w:rsidRDefault="004E01CA" w:rsidP="00CA46EB">
      <w:pPr>
        <w:tabs>
          <w:tab w:val="left" w:pos="2705"/>
        </w:tabs>
        <w:ind w:left="0" w:firstLine="0"/>
        <w:rPr>
          <w:rStyle w:val="Title3Char"/>
        </w:rPr>
      </w:pPr>
      <w:sdt>
        <w:sdtPr>
          <w:rPr>
            <w:rStyle w:val="Title3Char"/>
          </w:rPr>
          <w:alias w:val="Purpose of report"/>
          <w:tag w:val="Purpose of report"/>
          <w:id w:val="796033656"/>
          <w:placeholder>
            <w:docPart w:val="DA51F58677814BC7BA68A83F130F7471"/>
          </w:placeholder>
          <w:dropDownList>
            <w:listItem w:value="Choose an item."/>
            <w:listItem w:displayText="For information." w:value="For information."/>
            <w:listItem w:displayText="For discussion." w:value="For discussion."/>
            <w:listItem w:displayText="For direction." w:value="For direction."/>
            <w:listItem w:displayText="For decision." w:value="For decision."/>
            <w:listItem w:displayText="Other, please delete this box and type purpose of report" w:value="Other, please delete this box and type purpose of report"/>
          </w:dropDownList>
        </w:sdtPr>
        <w:sdtEndPr>
          <w:rPr>
            <w:rStyle w:val="Title3Char"/>
          </w:rPr>
        </w:sdtEndPr>
        <w:sdtContent>
          <w:r w:rsidR="003B2E6B">
            <w:rPr>
              <w:rStyle w:val="Title3Char"/>
            </w:rPr>
            <w:t>For discussion.</w:t>
          </w:r>
        </w:sdtContent>
      </w:sdt>
      <w:r w:rsidR="00CA46EB">
        <w:rPr>
          <w:rStyle w:val="Title3Char"/>
        </w:rPr>
        <w:tab/>
      </w:r>
    </w:p>
    <w:p w14:paraId="5E851827" w14:textId="77777777" w:rsidR="009B6F95" w:rsidRPr="00C803F3" w:rsidRDefault="009B6F95" w:rsidP="00B84F31">
      <w:pPr>
        <w:ind w:left="0" w:firstLine="0"/>
      </w:pPr>
    </w:p>
    <w:sdt>
      <w:sdtPr>
        <w:rPr>
          <w:rStyle w:val="Style6"/>
        </w:rPr>
        <w:id w:val="911819474"/>
        <w:lock w:val="sdtLocked"/>
        <w:placeholder>
          <w:docPart w:val="1A0848ADD20947EDB71ADD75EF1BFE43"/>
        </w:placeholder>
      </w:sdtPr>
      <w:sdtEndPr>
        <w:rPr>
          <w:rStyle w:val="Style6"/>
        </w:rPr>
      </w:sdtEndPr>
      <w:sdtContent>
        <w:p w14:paraId="32FC837C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4F49E545" w14:textId="47E18D5B" w:rsidR="009B6F95" w:rsidRDefault="003B2E6B" w:rsidP="003B2E6B">
      <w:pPr>
        <w:pStyle w:val="Title3"/>
        <w:ind w:left="0" w:firstLine="0"/>
      </w:pPr>
      <w:r>
        <w:t>The LGA commissioned Isos Partnership (IP) to conduct research into the impact of the COVID-19 pandemic on the delivery of children’s services, education and social care. Staff from IP will be joining the meeting to present their initial findings, recommendations and next steps.</w:t>
      </w:r>
    </w:p>
    <w:p w14:paraId="60ED6294" w14:textId="77777777" w:rsidR="009B6F95" w:rsidRDefault="00C803F3" w:rsidP="00B84F31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9BF94" wp14:editId="54475A6B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952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85044" w14:textId="77777777" w:rsidR="000F69FB" w:rsidRDefault="000F69FB"/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17781734C2C040D1A1F6190D27DD877A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243C1CCB" w14:textId="7F3063CF" w:rsidR="000F69FB" w:rsidRPr="00A627DD" w:rsidRDefault="000F69FB" w:rsidP="00B84F31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14:paraId="3129544A" w14:textId="4E852A11" w:rsidR="000F69FB" w:rsidRDefault="003B2E6B" w:rsidP="00B84F31">
                            <w:pPr>
                              <w:pStyle w:val="Title3"/>
                              <w:ind w:left="0" w:firstLine="0"/>
                            </w:pPr>
                            <w:r>
                              <w:t xml:space="preserve">That the members of the Children &amp; Young People Board discuss the report and </w:t>
                            </w:r>
                            <w:proofErr w:type="spellStart"/>
                            <w:proofErr w:type="gramStart"/>
                            <w:r>
                              <w:t>it’s</w:t>
                            </w:r>
                            <w:proofErr w:type="spellEnd"/>
                            <w:proofErr w:type="gramEnd"/>
                            <w:r>
                              <w:t xml:space="preserve"> findings.</w:t>
                            </w:r>
                          </w:p>
                          <w:p w14:paraId="19936BBC" w14:textId="74B39243" w:rsidR="000F69FB" w:rsidRPr="00A627DD" w:rsidRDefault="004E01CA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452FE99141CB47079A65AED0C0E8E679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F69FB" w:rsidRPr="00C803F3">
                                  <w:rPr>
                                    <w:rStyle w:val="Style6"/>
                                  </w:rPr>
                                  <w:t>Action</w:t>
                                </w:r>
                              </w:sdtContent>
                            </w:sdt>
                          </w:p>
                          <w:p w14:paraId="4798BE66" w14:textId="2CA5A650" w:rsidR="000F69FB" w:rsidRPr="00B84F31" w:rsidRDefault="003B2E6B" w:rsidP="00B84F31">
                            <w:pPr>
                              <w:pStyle w:val="Title3"/>
                              <w:ind w:left="0" w:firstLine="0"/>
                            </w:pPr>
                            <w:r>
                              <w:t>Officers to proceed in line with members comments.</w:t>
                            </w:r>
                          </w:p>
                          <w:p w14:paraId="49CD243F" w14:textId="77777777" w:rsidR="000F69FB" w:rsidRDefault="000F69FB" w:rsidP="00827CD0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9BF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05pt;margin-top:5.6pt;width:449.25pt;height:15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" fillcolor="white [3201]" strokeweight=".5pt">
                <v:textbox>
                  <w:txbxContent>
                    <w:p w14:paraId="4F485044" w14:textId="77777777" w:rsidR="000F69FB" w:rsidRDefault="000F69FB"/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17781734C2C040D1A1F6190D27DD877A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243C1CCB" w14:textId="7F3063CF" w:rsidR="000F69FB" w:rsidRPr="00A627DD" w:rsidRDefault="000F69FB" w:rsidP="00B84F31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14:paraId="3129544A" w14:textId="4E852A11" w:rsidR="000F69FB" w:rsidRDefault="003B2E6B" w:rsidP="00B84F31">
                      <w:pPr>
                        <w:pStyle w:val="Title3"/>
                        <w:ind w:left="0" w:firstLine="0"/>
                      </w:pPr>
                      <w:r>
                        <w:t xml:space="preserve">That the members of the Children &amp; Young People Board discuss the report and </w:t>
                      </w:r>
                      <w:proofErr w:type="spellStart"/>
                      <w:proofErr w:type="gramStart"/>
                      <w:r>
                        <w:t>it’s</w:t>
                      </w:r>
                      <w:proofErr w:type="spellEnd"/>
                      <w:proofErr w:type="gramEnd"/>
                      <w:r>
                        <w:t xml:space="preserve"> findings.</w:t>
                      </w:r>
                    </w:p>
                    <w:p w14:paraId="19936BBC" w14:textId="74B39243" w:rsidR="000F69FB" w:rsidRPr="00A627DD" w:rsidRDefault="004E01CA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452FE99141CB47079A65AED0C0E8E679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F69FB" w:rsidRPr="00C803F3">
                            <w:rPr>
                              <w:rStyle w:val="Style6"/>
                            </w:rPr>
                            <w:t>Action</w:t>
                          </w:r>
                        </w:sdtContent>
                      </w:sdt>
                    </w:p>
                    <w:p w14:paraId="4798BE66" w14:textId="2CA5A650" w:rsidR="000F69FB" w:rsidRPr="00B84F31" w:rsidRDefault="003B2E6B" w:rsidP="00B84F31">
                      <w:pPr>
                        <w:pStyle w:val="Title3"/>
                        <w:ind w:left="0" w:firstLine="0"/>
                      </w:pPr>
                      <w:r>
                        <w:t>Officers to proceed in line with members comments.</w:t>
                      </w:r>
                    </w:p>
                    <w:p w14:paraId="49CD243F" w14:textId="77777777" w:rsidR="000F69FB" w:rsidRDefault="000F69FB" w:rsidP="00827CD0">
                      <w:pPr>
                        <w:ind w:left="0"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EBB1CB" w14:textId="77777777" w:rsidR="009B6F95" w:rsidRDefault="009B6F95" w:rsidP="00B84F31">
      <w:pPr>
        <w:pStyle w:val="Title3"/>
      </w:pPr>
    </w:p>
    <w:p w14:paraId="26106D0C" w14:textId="77777777" w:rsidR="009B6F95" w:rsidRDefault="009B6F95" w:rsidP="00B84F31">
      <w:pPr>
        <w:pStyle w:val="Title3"/>
      </w:pPr>
    </w:p>
    <w:p w14:paraId="5F3436F4" w14:textId="77777777" w:rsidR="009B6F95" w:rsidRDefault="009B6F95" w:rsidP="00B84F31">
      <w:pPr>
        <w:pStyle w:val="Title3"/>
      </w:pPr>
    </w:p>
    <w:p w14:paraId="712D276C" w14:textId="77777777" w:rsidR="009B6F95" w:rsidRDefault="009B6F95" w:rsidP="00B84F31">
      <w:pPr>
        <w:pStyle w:val="Title3"/>
      </w:pPr>
    </w:p>
    <w:p w14:paraId="6C4E52F1" w14:textId="77777777" w:rsidR="009B6F95" w:rsidRDefault="009B6F95" w:rsidP="00B84F31">
      <w:pPr>
        <w:pStyle w:val="Title3"/>
      </w:pPr>
    </w:p>
    <w:p w14:paraId="13D0D95F" w14:textId="77777777" w:rsidR="009B6F95" w:rsidRDefault="009B6F95" w:rsidP="00B84F31">
      <w:pPr>
        <w:pStyle w:val="Title3"/>
      </w:pPr>
    </w:p>
    <w:p w14:paraId="4E2FC1B1" w14:textId="77777777" w:rsidR="009B6F95" w:rsidRDefault="009B6F95" w:rsidP="00B84F31">
      <w:pPr>
        <w:pStyle w:val="Title3"/>
      </w:pPr>
    </w:p>
    <w:p w14:paraId="19267546" w14:textId="77777777" w:rsidR="009B6F95" w:rsidRDefault="009B6F95" w:rsidP="00B84F31">
      <w:pPr>
        <w:pStyle w:val="Title3"/>
      </w:pPr>
    </w:p>
    <w:p w14:paraId="736DCD54" w14:textId="77777777" w:rsidR="009B6F95" w:rsidRDefault="009B6F95" w:rsidP="00B84F31">
      <w:pPr>
        <w:pStyle w:val="Title3"/>
      </w:pPr>
    </w:p>
    <w:p w14:paraId="566AF39E" w14:textId="1B3D2446" w:rsidR="009B6F95" w:rsidRPr="00C803F3" w:rsidRDefault="004E01CA" w:rsidP="000F69FB">
      <w:sdt>
        <w:sdtPr>
          <w:rPr>
            <w:rStyle w:val="Style2"/>
          </w:rPr>
          <w:id w:val="-1751574325"/>
          <w:lock w:val="contentLocked"/>
          <w:placeholder>
            <w:docPart w:val="5896D284476A40A6921F81608D2E3204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8FAA79C156C94271A9B948CA137E7DE0"/>
          </w:placeholder>
          <w:text w:multiLine="1"/>
        </w:sdtPr>
        <w:sdtEndPr/>
        <w:sdtContent>
          <w:r w:rsidR="009E7519">
            <w:t>Clive Harris</w:t>
          </w:r>
        </w:sdtContent>
      </w:sdt>
    </w:p>
    <w:p w14:paraId="6010E803" w14:textId="4C79D9A0" w:rsidR="009B6F95" w:rsidRDefault="004E01CA" w:rsidP="000F69FB">
      <w:sdt>
        <w:sdtPr>
          <w:rPr>
            <w:rStyle w:val="Style2"/>
          </w:rPr>
          <w:id w:val="1940027828"/>
          <w:lock w:val="contentLocked"/>
          <w:placeholder>
            <w:docPart w:val="AFC108FE63FE44D798A0711BA7E236D8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04FDF0D19F6549E6A617D2193F34C6B5"/>
          </w:placeholder>
          <w:text w:multiLine="1"/>
        </w:sdtPr>
        <w:sdtEndPr/>
        <w:sdtContent>
          <w:r w:rsidR="00A90F70">
            <w:t>Senior Adviser</w:t>
          </w:r>
        </w:sdtContent>
      </w:sdt>
    </w:p>
    <w:p w14:paraId="03A19F59" w14:textId="757E4DF8" w:rsidR="009B6F95" w:rsidRDefault="004E01CA" w:rsidP="000F69FB">
      <w:sdt>
        <w:sdtPr>
          <w:rPr>
            <w:rStyle w:val="Style2"/>
          </w:rPr>
          <w:id w:val="1040625228"/>
          <w:lock w:val="contentLocked"/>
          <w:placeholder>
            <w:docPart w:val="134A8DCAD1AF428AADFABDA14B0C8C9B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6B17F48F2E33454AA1B080BFFE9126C0"/>
          </w:placeholder>
          <w:text w:multiLine="1"/>
        </w:sdtPr>
        <w:sdtContent>
          <w:r w:rsidR="00A90F70" w:rsidRPr="00A90F70">
            <w:t>0207</w:t>
          </w:r>
          <w:r w:rsidR="00597A66">
            <w:t xml:space="preserve"> </w:t>
          </w:r>
          <w:r w:rsidR="00A90F70" w:rsidRPr="00A90F70">
            <w:t>6643</w:t>
          </w:r>
          <w:r w:rsidR="00597A66">
            <w:t xml:space="preserve"> </w:t>
          </w:r>
          <w:r w:rsidR="00A90F70" w:rsidRPr="00A90F70">
            <w:t>207</w:t>
          </w:r>
        </w:sdtContent>
      </w:sdt>
      <w:r w:rsidR="009B6F95" w:rsidRPr="00B5377C">
        <w:t xml:space="preserve"> </w:t>
      </w:r>
    </w:p>
    <w:p w14:paraId="6A6ACE27" w14:textId="5C6C3C27" w:rsidR="009B6F95" w:rsidRDefault="004E01CA" w:rsidP="00B84F31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CB680A0F92444CCEBAD453CB95B43C2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9A879FB6CC3E46379A16C72DBD7663A7"/>
          </w:placeholder>
          <w:text w:multiLine="1"/>
        </w:sdtPr>
        <w:sdtEndPr/>
        <w:sdtContent>
          <w:r w:rsidR="00A90F70">
            <w:t>clive.harris</w:t>
          </w:r>
          <w:r w:rsidR="009B6F95" w:rsidRPr="00C803F3">
            <w:t>@local.gov.uk</w:t>
          </w:r>
          <w:r w:rsidR="00597A66">
            <w:t xml:space="preserve">  </w:t>
          </w:r>
        </w:sdtContent>
      </w:sdt>
    </w:p>
    <w:p w14:paraId="1E73B08C" w14:textId="77777777" w:rsidR="009B6F95" w:rsidRPr="00E8118A" w:rsidRDefault="009B6F95" w:rsidP="00B84F31">
      <w:pPr>
        <w:pStyle w:val="Title3"/>
      </w:pPr>
    </w:p>
    <w:p w14:paraId="7ADD7120" w14:textId="747C850B" w:rsidR="009B6F95" w:rsidRDefault="00597A66" w:rsidP="00597A66">
      <w:pPr>
        <w:pStyle w:val="Title3"/>
        <w:tabs>
          <w:tab w:val="left" w:pos="6899"/>
        </w:tabs>
      </w:pPr>
      <w:r>
        <w:tab/>
      </w:r>
      <w:r>
        <w:tab/>
      </w:r>
    </w:p>
    <w:p w14:paraId="1F40F7BD" w14:textId="77777777" w:rsidR="00BB0E71" w:rsidRPr="00703FD2" w:rsidRDefault="00BB0E71" w:rsidP="00BB0E7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 w:cs="Arial"/>
          <w:b/>
          <w:bCs/>
          <w:color w:val="1F3864"/>
          <w:sz w:val="32"/>
          <w:szCs w:val="32"/>
          <w:lang w:eastAsia="ja-JP"/>
        </w:rPr>
      </w:pPr>
      <w:r w:rsidRPr="00703FD2">
        <w:rPr>
          <w:rFonts w:eastAsiaTheme="minorEastAsia" w:cs="Arial"/>
          <w:b/>
          <w:bCs/>
          <w:color w:val="1F3864"/>
          <w:sz w:val="32"/>
          <w:szCs w:val="32"/>
          <w:lang w:eastAsia="ja-JP"/>
        </w:rPr>
        <w:lastRenderedPageBreak/>
        <w:t>Understanding and learning from responses to the Covid-19</w:t>
      </w:r>
      <w:r w:rsidR="00703FD2" w:rsidRPr="00703FD2">
        <w:rPr>
          <w:rFonts w:eastAsiaTheme="minorEastAsia" w:cs="Arial"/>
          <w:b/>
          <w:bCs/>
          <w:color w:val="1F3864"/>
          <w:sz w:val="32"/>
          <w:szCs w:val="32"/>
          <w:lang w:eastAsia="ja-JP"/>
        </w:rPr>
        <w:t xml:space="preserve"> </w:t>
      </w:r>
      <w:r w:rsidRPr="00703FD2">
        <w:rPr>
          <w:rFonts w:eastAsiaTheme="minorEastAsia" w:cs="Arial"/>
          <w:b/>
          <w:bCs/>
          <w:color w:val="1F3864"/>
          <w:sz w:val="32"/>
          <w:szCs w:val="32"/>
          <w:lang w:eastAsia="ja-JP"/>
        </w:rPr>
        <w:t>lockdown in schools and children’s social care</w:t>
      </w:r>
    </w:p>
    <w:p w14:paraId="6902C6B0" w14:textId="77777777" w:rsidR="00BB0E71" w:rsidRPr="003D47D2" w:rsidRDefault="00BB0E71" w:rsidP="00BB0E7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 w:cs="Arial"/>
          <w:b/>
          <w:bCs/>
          <w:color w:val="1F3864"/>
          <w:sz w:val="36"/>
          <w:szCs w:val="36"/>
          <w:lang w:eastAsia="ja-JP"/>
        </w:rPr>
      </w:pPr>
    </w:p>
    <w:p w14:paraId="391B82F1" w14:textId="7B4BA166" w:rsidR="00BB0E71" w:rsidRPr="003D47D2" w:rsidRDefault="00BB0E71" w:rsidP="00BB0E7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 w:cs="Arial"/>
          <w:color w:val="000000"/>
          <w:lang w:eastAsia="ja-JP"/>
        </w:rPr>
      </w:pPr>
      <w:r w:rsidRPr="003D47D2">
        <w:rPr>
          <w:rFonts w:eastAsiaTheme="minorEastAsia" w:cs="Arial"/>
          <w:color w:val="000000"/>
          <w:lang w:eastAsia="ja-JP"/>
        </w:rPr>
        <w:t>The Covid-19 pandemic, and the associated closure of schools to all but a minority of pupils, have led</w:t>
      </w:r>
      <w:r w:rsidR="003D47D2">
        <w:rPr>
          <w:rFonts w:eastAsiaTheme="minorEastAsia" w:cs="Arial"/>
          <w:color w:val="000000"/>
          <w:lang w:eastAsia="ja-JP"/>
        </w:rPr>
        <w:t xml:space="preserve"> </w:t>
      </w:r>
      <w:r w:rsidRPr="003D47D2">
        <w:rPr>
          <w:rFonts w:eastAsiaTheme="minorEastAsia" w:cs="Arial"/>
          <w:color w:val="000000"/>
          <w:lang w:eastAsia="ja-JP"/>
        </w:rPr>
        <w:t>to rapid and unprecedented changes in how education and children’s social care are delivered. Local</w:t>
      </w:r>
      <w:r w:rsidR="003D47D2">
        <w:rPr>
          <w:rFonts w:eastAsiaTheme="minorEastAsia" w:cs="Arial"/>
          <w:color w:val="000000"/>
          <w:lang w:eastAsia="ja-JP"/>
        </w:rPr>
        <w:t xml:space="preserve"> </w:t>
      </w:r>
      <w:r w:rsidRPr="003D47D2">
        <w:rPr>
          <w:rFonts w:eastAsiaTheme="minorEastAsia" w:cs="Arial"/>
          <w:color w:val="000000"/>
          <w:lang w:eastAsia="ja-JP"/>
        </w:rPr>
        <w:t>authorities have been at the heart of coordinating local responses to these challenges. The LGA has</w:t>
      </w:r>
      <w:r w:rsidR="003D47D2">
        <w:rPr>
          <w:rFonts w:eastAsiaTheme="minorEastAsia" w:cs="Arial"/>
          <w:color w:val="000000"/>
          <w:lang w:eastAsia="ja-JP"/>
        </w:rPr>
        <w:t xml:space="preserve"> </w:t>
      </w:r>
      <w:r w:rsidRPr="003D47D2">
        <w:rPr>
          <w:rFonts w:eastAsiaTheme="minorEastAsia" w:cs="Arial"/>
          <w:color w:val="000000"/>
          <w:lang w:eastAsia="ja-JP"/>
        </w:rPr>
        <w:t>therefore commissioned Isos Partnership to undertake this research, with the following key</w:t>
      </w:r>
      <w:r w:rsidR="003D47D2">
        <w:rPr>
          <w:rFonts w:eastAsiaTheme="minorEastAsia" w:cs="Arial"/>
          <w:color w:val="000000"/>
          <w:lang w:eastAsia="ja-JP"/>
        </w:rPr>
        <w:t xml:space="preserve"> </w:t>
      </w:r>
      <w:r w:rsidRPr="003D47D2">
        <w:rPr>
          <w:rFonts w:eastAsiaTheme="minorEastAsia" w:cs="Arial"/>
          <w:color w:val="000000"/>
          <w:lang w:eastAsia="ja-JP"/>
        </w:rPr>
        <w:t>objectives:</w:t>
      </w:r>
    </w:p>
    <w:p w14:paraId="0CE46299" w14:textId="77777777" w:rsidR="003A1607" w:rsidRPr="003D47D2" w:rsidRDefault="003A1607" w:rsidP="00BB0E7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 w:cs="Arial"/>
          <w:color w:val="000000"/>
          <w:lang w:eastAsia="ja-JP"/>
        </w:rPr>
      </w:pPr>
    </w:p>
    <w:p w14:paraId="6756AB3D" w14:textId="02F4398D" w:rsidR="00AE0846" w:rsidRPr="003D47D2" w:rsidRDefault="00BB0E71" w:rsidP="003D47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color w:val="000000"/>
          <w:lang w:eastAsia="ja-JP"/>
        </w:rPr>
      </w:pPr>
      <w:r w:rsidRPr="003D47D2">
        <w:rPr>
          <w:rFonts w:eastAsiaTheme="minorEastAsia" w:cs="Arial"/>
          <w:color w:val="000000"/>
          <w:lang w:eastAsia="ja-JP"/>
        </w:rPr>
        <w:t>understand how councils and schools have responded to the challenges posed by Covid-19 in</w:t>
      </w:r>
      <w:r w:rsidRPr="003D47D2">
        <w:rPr>
          <w:rFonts w:eastAsiaTheme="minorEastAsia" w:cs="Arial"/>
          <w:color w:val="000000"/>
          <w:lang w:eastAsia="ja-JP"/>
        </w:rPr>
        <w:t xml:space="preserve"> </w:t>
      </w:r>
      <w:r w:rsidRPr="003D47D2">
        <w:rPr>
          <w:rFonts w:eastAsiaTheme="minorEastAsia" w:cs="Arial"/>
          <w:color w:val="000000"/>
          <w:lang w:eastAsia="ja-JP"/>
        </w:rPr>
        <w:t>relation to education and safeguarding children;</w:t>
      </w:r>
    </w:p>
    <w:p w14:paraId="6B9E2BDB" w14:textId="77777777" w:rsidR="00AE0846" w:rsidRPr="003D47D2" w:rsidRDefault="00BB0E71" w:rsidP="003D47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color w:val="000000"/>
          <w:lang w:eastAsia="ja-JP"/>
        </w:rPr>
      </w:pPr>
      <w:r w:rsidRPr="003D47D2">
        <w:rPr>
          <w:rFonts w:eastAsiaTheme="minorEastAsia" w:cs="Arial"/>
          <w:color w:val="000000"/>
          <w:lang w:eastAsia="ja-JP"/>
        </w:rPr>
        <w:t>consider how education leaders, children’s social care, children, families and carers have all</w:t>
      </w:r>
      <w:r w:rsidRPr="003D47D2">
        <w:rPr>
          <w:rFonts w:eastAsiaTheme="minorEastAsia" w:cs="Arial"/>
          <w:color w:val="000000"/>
          <w:lang w:eastAsia="ja-JP"/>
        </w:rPr>
        <w:t xml:space="preserve"> </w:t>
      </w:r>
      <w:r w:rsidRPr="003D47D2">
        <w:rPr>
          <w:rFonts w:eastAsiaTheme="minorEastAsia" w:cs="Arial"/>
          <w:color w:val="000000"/>
          <w:lang w:eastAsia="ja-JP"/>
        </w:rPr>
        <w:t>adapted and responded both to the challenges and new ways of working;</w:t>
      </w:r>
    </w:p>
    <w:p w14:paraId="38281941" w14:textId="77777777" w:rsidR="00AE0846" w:rsidRPr="003D47D2" w:rsidRDefault="00BB0E71" w:rsidP="003D47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color w:val="000000"/>
          <w:lang w:eastAsia="ja-JP"/>
        </w:rPr>
      </w:pPr>
      <w:r w:rsidRPr="003D47D2">
        <w:rPr>
          <w:rFonts w:eastAsiaTheme="minorEastAsia" w:cs="Arial"/>
          <w:color w:val="000000"/>
          <w:lang w:eastAsia="ja-JP"/>
        </w:rPr>
        <w:t>explore how different partners within the local area have worked together during this period,</w:t>
      </w:r>
      <w:r w:rsidRPr="003D47D2">
        <w:rPr>
          <w:rFonts w:eastAsiaTheme="minorEastAsia" w:cs="Arial"/>
          <w:color w:val="000000"/>
          <w:lang w:eastAsia="ja-JP"/>
        </w:rPr>
        <w:t xml:space="preserve"> </w:t>
      </w:r>
      <w:r w:rsidRPr="003D47D2">
        <w:rPr>
          <w:rFonts w:eastAsiaTheme="minorEastAsia" w:cs="Arial"/>
          <w:color w:val="000000"/>
          <w:lang w:eastAsia="ja-JP"/>
        </w:rPr>
        <w:t xml:space="preserve">including (but not limited to) the role of schools acting as the ‘eyes and ears’ of the </w:t>
      </w:r>
      <w:r w:rsidRPr="003D47D2">
        <w:rPr>
          <w:rFonts w:eastAsiaTheme="minorEastAsia" w:cs="Arial"/>
          <w:color w:val="000000"/>
          <w:lang w:eastAsia="ja-JP"/>
        </w:rPr>
        <w:t>child safeguarding</w:t>
      </w:r>
      <w:r w:rsidRPr="003D47D2">
        <w:rPr>
          <w:rFonts w:eastAsiaTheme="minorEastAsia" w:cs="Arial"/>
          <w:color w:val="000000"/>
          <w:lang w:eastAsia="ja-JP"/>
        </w:rPr>
        <w:t xml:space="preserve"> system; and</w:t>
      </w:r>
    </w:p>
    <w:p w14:paraId="5F49B4FC" w14:textId="4A5C0EB6" w:rsidR="00BB0E71" w:rsidRPr="003D47D2" w:rsidRDefault="00BB0E71" w:rsidP="003D47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color w:val="000000"/>
          <w:lang w:eastAsia="ja-JP"/>
        </w:rPr>
      </w:pPr>
      <w:r w:rsidRPr="003D47D2">
        <w:rPr>
          <w:rFonts w:eastAsiaTheme="minorEastAsia" w:cs="Arial"/>
          <w:color w:val="000000"/>
          <w:lang w:eastAsia="ja-JP"/>
        </w:rPr>
        <w:t>develop an evidence base for councils and their partners to draw on going forward as they</w:t>
      </w:r>
      <w:r w:rsidR="00AE0846" w:rsidRPr="003D47D2">
        <w:rPr>
          <w:rFonts w:eastAsiaTheme="minorEastAsia" w:cs="Arial"/>
          <w:color w:val="000000"/>
          <w:lang w:eastAsia="ja-JP"/>
        </w:rPr>
        <w:t xml:space="preserve"> </w:t>
      </w:r>
      <w:r w:rsidRPr="003D47D2">
        <w:rPr>
          <w:rFonts w:eastAsiaTheme="minorEastAsia" w:cs="Arial"/>
          <w:color w:val="000000"/>
          <w:lang w:eastAsia="ja-JP"/>
        </w:rPr>
        <w:t>seek to embed the good practice that has developed and address fresh challenges in the</w:t>
      </w:r>
      <w:r w:rsidRPr="003D47D2">
        <w:rPr>
          <w:rFonts w:eastAsiaTheme="minorEastAsia" w:cs="Arial"/>
          <w:color w:val="000000"/>
          <w:lang w:eastAsia="ja-JP"/>
        </w:rPr>
        <w:t xml:space="preserve"> </w:t>
      </w:r>
      <w:r w:rsidRPr="003D47D2">
        <w:rPr>
          <w:rFonts w:eastAsiaTheme="minorEastAsia" w:cs="Arial"/>
          <w:color w:val="000000"/>
          <w:lang w:eastAsia="ja-JP"/>
        </w:rPr>
        <w:t>future.</w:t>
      </w:r>
    </w:p>
    <w:p w14:paraId="77332416" w14:textId="77777777" w:rsidR="003A1607" w:rsidRPr="003D47D2" w:rsidRDefault="003A1607" w:rsidP="00BB0E71">
      <w:pPr>
        <w:autoSpaceDE w:val="0"/>
        <w:autoSpaceDN w:val="0"/>
        <w:adjustRightInd w:val="0"/>
        <w:spacing w:after="0" w:line="240" w:lineRule="auto"/>
        <w:ind w:left="720" w:firstLine="0"/>
        <w:rPr>
          <w:rFonts w:eastAsiaTheme="minorEastAsia" w:cs="Arial"/>
          <w:color w:val="000000"/>
          <w:lang w:eastAsia="ja-JP"/>
        </w:rPr>
      </w:pPr>
    </w:p>
    <w:p w14:paraId="045231B6" w14:textId="275516D1" w:rsidR="00BB0E71" w:rsidRPr="003D47D2" w:rsidRDefault="00BB0E71" w:rsidP="00BB0E7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 w:cs="Arial"/>
          <w:color w:val="000000"/>
          <w:lang w:eastAsia="ja-JP"/>
        </w:rPr>
      </w:pPr>
      <w:r w:rsidRPr="003D47D2">
        <w:rPr>
          <w:rFonts w:eastAsiaTheme="minorEastAsia" w:cs="Arial"/>
          <w:color w:val="000000"/>
          <w:lang w:eastAsia="ja-JP"/>
        </w:rPr>
        <w:t>Eight local authorities have been recruited to take part in this research: Brent, Hackney, Gateshead,</w:t>
      </w:r>
      <w:r w:rsidR="003D47D2">
        <w:rPr>
          <w:rFonts w:eastAsiaTheme="minorEastAsia" w:cs="Arial"/>
          <w:color w:val="000000"/>
          <w:lang w:eastAsia="ja-JP"/>
        </w:rPr>
        <w:t xml:space="preserve"> </w:t>
      </w:r>
      <w:r w:rsidRPr="003D47D2">
        <w:rPr>
          <w:rFonts w:eastAsiaTheme="minorEastAsia" w:cs="Arial"/>
          <w:color w:val="000000"/>
          <w:lang w:eastAsia="ja-JP"/>
        </w:rPr>
        <w:t>Leicester City, Lincolnshire, Staffordshire, Stockport and Swindon. Between them they provide a</w:t>
      </w:r>
      <w:r w:rsidR="003D47D2">
        <w:rPr>
          <w:rFonts w:eastAsiaTheme="minorEastAsia" w:cs="Arial"/>
          <w:color w:val="000000"/>
          <w:lang w:eastAsia="ja-JP"/>
        </w:rPr>
        <w:t xml:space="preserve"> </w:t>
      </w:r>
      <w:r w:rsidRPr="003D47D2">
        <w:rPr>
          <w:rFonts w:eastAsiaTheme="minorEastAsia" w:cs="Arial"/>
          <w:color w:val="000000"/>
          <w:lang w:eastAsia="ja-JP"/>
        </w:rPr>
        <w:t>broad and representative sample in terms of deprivation, rurality, extent of academisation, underlying</w:t>
      </w:r>
      <w:r w:rsidRPr="003D47D2">
        <w:rPr>
          <w:rFonts w:eastAsiaTheme="minorEastAsia" w:cs="Arial"/>
          <w:color w:val="000000"/>
          <w:lang w:eastAsia="ja-JP"/>
        </w:rPr>
        <w:t xml:space="preserve"> </w:t>
      </w:r>
      <w:r w:rsidRPr="003D47D2">
        <w:rPr>
          <w:rFonts w:eastAsiaTheme="minorEastAsia" w:cs="Arial"/>
          <w:color w:val="000000"/>
          <w:lang w:eastAsia="ja-JP"/>
        </w:rPr>
        <w:t xml:space="preserve">levels of children’s social care need and exposure to the impact of the </w:t>
      </w:r>
      <w:proofErr w:type="spellStart"/>
      <w:r w:rsidRPr="003D47D2">
        <w:rPr>
          <w:rFonts w:eastAsiaTheme="minorEastAsia" w:cs="Arial"/>
          <w:color w:val="000000"/>
          <w:lang w:eastAsia="ja-JP"/>
        </w:rPr>
        <w:t>C</w:t>
      </w:r>
      <w:bookmarkStart w:id="1" w:name="_GoBack"/>
      <w:bookmarkEnd w:id="1"/>
      <w:r w:rsidRPr="003D47D2">
        <w:rPr>
          <w:rFonts w:eastAsiaTheme="minorEastAsia" w:cs="Arial"/>
          <w:color w:val="000000"/>
          <w:lang w:eastAsia="ja-JP"/>
        </w:rPr>
        <w:t>ovid</w:t>
      </w:r>
      <w:proofErr w:type="spellEnd"/>
      <w:r w:rsidRPr="003D47D2">
        <w:rPr>
          <w:rFonts w:eastAsiaTheme="minorEastAsia" w:cs="Arial"/>
          <w:color w:val="000000"/>
          <w:lang w:eastAsia="ja-JP"/>
        </w:rPr>
        <w:t xml:space="preserve"> pandemic. The research</w:t>
      </w:r>
      <w:r w:rsidRPr="003D47D2">
        <w:rPr>
          <w:rFonts w:eastAsiaTheme="minorEastAsia" w:cs="Arial"/>
          <w:color w:val="000000"/>
          <w:lang w:eastAsia="ja-JP"/>
        </w:rPr>
        <w:t xml:space="preserve"> </w:t>
      </w:r>
      <w:r w:rsidRPr="003D47D2">
        <w:rPr>
          <w:rFonts w:eastAsiaTheme="minorEastAsia" w:cs="Arial"/>
          <w:color w:val="000000"/>
          <w:lang w:eastAsia="ja-JP"/>
        </w:rPr>
        <w:t>has been structured in two main phases, with phase one consisting of initial interviews with Directors</w:t>
      </w:r>
      <w:r w:rsidRPr="003D47D2">
        <w:rPr>
          <w:rFonts w:eastAsiaTheme="minorEastAsia" w:cs="Arial"/>
          <w:color w:val="000000"/>
          <w:lang w:eastAsia="ja-JP"/>
        </w:rPr>
        <w:t xml:space="preserve"> </w:t>
      </w:r>
      <w:r w:rsidRPr="003D47D2">
        <w:rPr>
          <w:rFonts w:eastAsiaTheme="minorEastAsia" w:cs="Arial"/>
          <w:color w:val="000000"/>
          <w:lang w:eastAsia="ja-JP"/>
        </w:rPr>
        <w:t>of Children’s Services and/or other senior council officers. Phase two will broaden the engagement</w:t>
      </w:r>
      <w:r w:rsidRPr="003D47D2">
        <w:rPr>
          <w:rFonts w:eastAsiaTheme="minorEastAsia" w:cs="Arial"/>
          <w:color w:val="000000"/>
          <w:lang w:eastAsia="ja-JP"/>
        </w:rPr>
        <w:t xml:space="preserve"> </w:t>
      </w:r>
      <w:r w:rsidRPr="003D47D2">
        <w:rPr>
          <w:rFonts w:eastAsiaTheme="minorEastAsia" w:cs="Arial"/>
          <w:color w:val="000000"/>
          <w:lang w:eastAsia="ja-JP"/>
        </w:rPr>
        <w:t>out to include elected members, a wider range of senior officers, headteachers, and</w:t>
      </w:r>
      <w:r w:rsidRPr="003D47D2">
        <w:rPr>
          <w:rFonts w:eastAsiaTheme="minorEastAsia" w:cs="Arial"/>
          <w:color w:val="000000"/>
          <w:lang w:eastAsia="ja-JP"/>
        </w:rPr>
        <w:t xml:space="preserve"> </w:t>
      </w:r>
      <w:r w:rsidRPr="003D47D2">
        <w:rPr>
          <w:rFonts w:eastAsiaTheme="minorEastAsia" w:cs="Arial"/>
          <w:color w:val="000000"/>
          <w:lang w:eastAsia="ja-JP"/>
        </w:rPr>
        <w:t>those engaged in</w:t>
      </w:r>
      <w:r w:rsidRPr="003D47D2">
        <w:rPr>
          <w:rFonts w:eastAsiaTheme="minorEastAsia" w:cs="Arial"/>
          <w:color w:val="000000"/>
          <w:lang w:eastAsia="ja-JP"/>
        </w:rPr>
        <w:t xml:space="preserve"> </w:t>
      </w:r>
      <w:r w:rsidRPr="003D47D2">
        <w:rPr>
          <w:rFonts w:eastAsiaTheme="minorEastAsia" w:cs="Arial"/>
          <w:color w:val="000000"/>
          <w:lang w:eastAsia="ja-JP"/>
        </w:rPr>
        <w:t>delivering children’s social care. At the end of phase two there will be an opportunity to bring</w:t>
      </w:r>
      <w:r w:rsidRPr="003D47D2">
        <w:rPr>
          <w:rFonts w:eastAsiaTheme="minorEastAsia" w:cs="Arial"/>
          <w:color w:val="000000"/>
          <w:lang w:eastAsia="ja-JP"/>
        </w:rPr>
        <w:t xml:space="preserve"> </w:t>
      </w:r>
      <w:r w:rsidRPr="003D47D2">
        <w:rPr>
          <w:rFonts w:eastAsiaTheme="minorEastAsia" w:cs="Arial"/>
          <w:color w:val="000000"/>
          <w:lang w:eastAsia="ja-JP"/>
        </w:rPr>
        <w:t>participating local areas together in a virtual round table discussion.</w:t>
      </w:r>
    </w:p>
    <w:p w14:paraId="58BEC999" w14:textId="77777777" w:rsidR="00BB0E71" w:rsidRPr="003D47D2" w:rsidRDefault="00BB0E71" w:rsidP="00BB0E7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 w:cs="Arial"/>
          <w:color w:val="000000"/>
          <w:lang w:eastAsia="ja-JP"/>
        </w:rPr>
      </w:pPr>
    </w:p>
    <w:p w14:paraId="003BD9DD" w14:textId="5F3C193F" w:rsidR="00BB0E71" w:rsidRPr="003D47D2" w:rsidRDefault="00BB0E71" w:rsidP="00BB0E7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 w:cs="Arial"/>
          <w:color w:val="000000"/>
          <w:lang w:eastAsia="ja-JP"/>
        </w:rPr>
      </w:pPr>
      <w:r w:rsidRPr="003D47D2">
        <w:rPr>
          <w:rFonts w:eastAsiaTheme="minorEastAsia" w:cs="Arial"/>
          <w:color w:val="000000"/>
          <w:lang w:eastAsia="ja-JP"/>
        </w:rPr>
        <w:t>The session today reports the findings from this research at the end of Phase 1. Isos Partnership will</w:t>
      </w:r>
      <w:r w:rsidR="003D47D2">
        <w:rPr>
          <w:rFonts w:eastAsiaTheme="minorEastAsia" w:cs="Arial"/>
          <w:color w:val="000000"/>
          <w:lang w:eastAsia="ja-JP"/>
        </w:rPr>
        <w:t xml:space="preserve"> </w:t>
      </w:r>
      <w:r w:rsidRPr="003D47D2">
        <w:rPr>
          <w:rFonts w:eastAsiaTheme="minorEastAsia" w:cs="Arial"/>
          <w:color w:val="000000"/>
          <w:lang w:eastAsia="ja-JP"/>
        </w:rPr>
        <w:t>provide an overview of how local systems have responded to the pandemic, some of the factors that</w:t>
      </w:r>
      <w:r w:rsidR="003D47D2">
        <w:rPr>
          <w:rFonts w:eastAsiaTheme="minorEastAsia" w:cs="Arial"/>
          <w:color w:val="000000"/>
          <w:lang w:eastAsia="ja-JP"/>
        </w:rPr>
        <w:t xml:space="preserve"> </w:t>
      </w:r>
      <w:r w:rsidRPr="003D47D2">
        <w:rPr>
          <w:rFonts w:eastAsiaTheme="minorEastAsia" w:cs="Arial"/>
          <w:color w:val="000000"/>
          <w:lang w:eastAsia="ja-JP"/>
        </w:rPr>
        <w:t>have influenced the nature of their response, the challenges and opportunities that have arisen and</w:t>
      </w:r>
      <w:r w:rsidR="003D47D2">
        <w:rPr>
          <w:rFonts w:eastAsiaTheme="minorEastAsia" w:cs="Arial"/>
          <w:color w:val="000000"/>
          <w:lang w:eastAsia="ja-JP"/>
        </w:rPr>
        <w:t xml:space="preserve"> </w:t>
      </w:r>
      <w:r w:rsidRPr="003D47D2">
        <w:rPr>
          <w:rFonts w:eastAsiaTheme="minorEastAsia" w:cs="Arial"/>
          <w:color w:val="000000"/>
          <w:lang w:eastAsia="ja-JP"/>
        </w:rPr>
        <w:t>some of the long-term implications for education and</w:t>
      </w:r>
      <w:r w:rsidR="003D47D2">
        <w:rPr>
          <w:rFonts w:eastAsiaTheme="minorEastAsia" w:cs="Arial"/>
          <w:color w:val="000000"/>
          <w:lang w:eastAsia="ja-JP"/>
        </w:rPr>
        <w:t xml:space="preserve"> </w:t>
      </w:r>
      <w:r w:rsidRPr="003D47D2">
        <w:rPr>
          <w:rFonts w:eastAsiaTheme="minorEastAsia" w:cs="Arial"/>
          <w:color w:val="000000"/>
          <w:lang w:eastAsia="ja-JP"/>
        </w:rPr>
        <w:t>children’s social care.</w:t>
      </w:r>
    </w:p>
    <w:p w14:paraId="0EBE5E9A" w14:textId="77777777" w:rsidR="003A1607" w:rsidRPr="003D47D2" w:rsidRDefault="003A1607" w:rsidP="00BB0E7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 w:cs="Arial"/>
          <w:color w:val="000000"/>
          <w:lang w:eastAsia="ja-JP"/>
        </w:rPr>
      </w:pPr>
    </w:p>
    <w:p w14:paraId="22AAEC5B" w14:textId="30C71A97" w:rsidR="00BB0E71" w:rsidRPr="003D47D2" w:rsidRDefault="00BB0E71" w:rsidP="00BB0E7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 w:cs="Arial"/>
          <w:color w:val="000000"/>
          <w:lang w:eastAsia="ja-JP"/>
        </w:rPr>
      </w:pPr>
      <w:r w:rsidRPr="003D47D2">
        <w:rPr>
          <w:rFonts w:eastAsiaTheme="minorEastAsia" w:cs="Arial"/>
          <w:color w:val="000000"/>
          <w:lang w:eastAsia="ja-JP"/>
        </w:rPr>
        <w:t>The session will also be an opportunity to add to and refine the evidence collected so far, with the</w:t>
      </w:r>
      <w:r w:rsidR="003D47D2">
        <w:rPr>
          <w:rFonts w:eastAsiaTheme="minorEastAsia" w:cs="Arial"/>
          <w:color w:val="000000"/>
          <w:lang w:eastAsia="ja-JP"/>
        </w:rPr>
        <w:t xml:space="preserve"> </w:t>
      </w:r>
      <w:r w:rsidRPr="003D47D2">
        <w:rPr>
          <w:rFonts w:eastAsiaTheme="minorEastAsia" w:cs="Arial"/>
          <w:color w:val="000000"/>
          <w:lang w:eastAsia="ja-JP"/>
        </w:rPr>
        <w:t>reflections of the lead members attending. There will be a significant proportion of the event</w:t>
      </w:r>
      <w:r w:rsidR="003D47D2">
        <w:rPr>
          <w:rFonts w:eastAsiaTheme="minorEastAsia" w:cs="Arial"/>
          <w:color w:val="000000"/>
          <w:lang w:eastAsia="ja-JP"/>
        </w:rPr>
        <w:t xml:space="preserve"> </w:t>
      </w:r>
      <w:r w:rsidRPr="003D47D2">
        <w:rPr>
          <w:rFonts w:eastAsiaTheme="minorEastAsia" w:cs="Arial"/>
          <w:color w:val="000000"/>
          <w:lang w:eastAsia="ja-JP"/>
        </w:rPr>
        <w:t>dedicated to a discussion on the following questions:</w:t>
      </w:r>
    </w:p>
    <w:p w14:paraId="0A587952" w14:textId="77777777" w:rsidR="003A1607" w:rsidRPr="003D47D2" w:rsidRDefault="003A1607" w:rsidP="00BB0E7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 w:cs="Arial"/>
          <w:color w:val="000000"/>
          <w:lang w:eastAsia="ja-JP"/>
        </w:rPr>
      </w:pPr>
    </w:p>
    <w:p w14:paraId="3C073814" w14:textId="7BFF1FF1" w:rsidR="003A1607" w:rsidRPr="003D47D2" w:rsidRDefault="00BB0E71" w:rsidP="00262B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color w:val="000000"/>
          <w:lang w:eastAsia="ja-JP"/>
        </w:rPr>
      </w:pPr>
      <w:proofErr w:type="gramStart"/>
      <w:r w:rsidRPr="003D47D2">
        <w:rPr>
          <w:rFonts w:eastAsiaTheme="minorEastAsia" w:cs="Arial"/>
          <w:color w:val="000000"/>
          <w:lang w:eastAsia="ja-JP"/>
        </w:rPr>
        <w:t>Reflecting back</w:t>
      </w:r>
      <w:proofErr w:type="gramEnd"/>
      <w:r w:rsidRPr="003D47D2">
        <w:rPr>
          <w:rFonts w:eastAsiaTheme="minorEastAsia" w:cs="Arial"/>
          <w:color w:val="000000"/>
          <w:lang w:eastAsia="ja-JP"/>
        </w:rPr>
        <w:t xml:space="preserve"> on the actions that your local area has taken to respond to the pandemic since</w:t>
      </w:r>
      <w:r w:rsidR="003A1607" w:rsidRPr="003D47D2">
        <w:rPr>
          <w:rFonts w:eastAsiaTheme="minorEastAsia" w:cs="Arial"/>
          <w:color w:val="000000"/>
          <w:lang w:eastAsia="ja-JP"/>
        </w:rPr>
        <w:t xml:space="preserve"> </w:t>
      </w:r>
      <w:r w:rsidRPr="003D47D2">
        <w:rPr>
          <w:rFonts w:eastAsiaTheme="minorEastAsia" w:cs="Arial"/>
          <w:color w:val="000000"/>
          <w:lang w:eastAsia="ja-JP"/>
        </w:rPr>
        <w:t>February, what have been the key successes and what has proved most challenging?</w:t>
      </w:r>
    </w:p>
    <w:p w14:paraId="10F188EA" w14:textId="77777777" w:rsidR="003A1607" w:rsidRPr="003D47D2" w:rsidRDefault="00BB0E71" w:rsidP="00262B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color w:val="000000"/>
          <w:lang w:eastAsia="ja-JP"/>
        </w:rPr>
      </w:pPr>
      <w:r w:rsidRPr="003D47D2">
        <w:rPr>
          <w:rFonts w:eastAsiaTheme="minorEastAsia" w:cs="Arial"/>
          <w:color w:val="000000"/>
          <w:lang w:eastAsia="ja-JP"/>
        </w:rPr>
        <w:t>Are there new ways of working in education or children’s social care that have emerged over</w:t>
      </w:r>
      <w:r w:rsidR="003A1607" w:rsidRPr="003D47D2">
        <w:rPr>
          <w:rFonts w:eastAsiaTheme="minorEastAsia" w:cs="Arial"/>
          <w:color w:val="000000"/>
          <w:lang w:eastAsia="ja-JP"/>
        </w:rPr>
        <w:t xml:space="preserve"> </w:t>
      </w:r>
      <w:r w:rsidRPr="003D47D2">
        <w:rPr>
          <w:rFonts w:eastAsiaTheme="minorEastAsia" w:cs="Arial"/>
          <w:color w:val="000000"/>
          <w:lang w:eastAsia="ja-JP"/>
        </w:rPr>
        <w:t>the last nine months which you will look to embed going forwards?</w:t>
      </w:r>
    </w:p>
    <w:p w14:paraId="179F2D38" w14:textId="3F61406E" w:rsidR="00BB0E71" w:rsidRPr="003D47D2" w:rsidRDefault="00BB0E71" w:rsidP="00262B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eastAsiaTheme="minorEastAsia" w:cs="Arial"/>
          <w:color w:val="000000"/>
          <w:lang w:eastAsia="ja-JP"/>
        </w:rPr>
      </w:pPr>
      <w:r w:rsidRPr="003D47D2">
        <w:rPr>
          <w:rFonts w:eastAsiaTheme="minorEastAsia" w:cs="Arial"/>
          <w:color w:val="000000"/>
          <w:lang w:eastAsia="ja-JP"/>
        </w:rPr>
        <w:t>What do you think the long-term implications are for children, young people and families, and</w:t>
      </w:r>
      <w:r w:rsidR="003A1607" w:rsidRPr="003D47D2">
        <w:rPr>
          <w:rFonts w:eastAsiaTheme="minorEastAsia" w:cs="Arial"/>
          <w:color w:val="000000"/>
          <w:lang w:eastAsia="ja-JP"/>
        </w:rPr>
        <w:t xml:space="preserve"> </w:t>
      </w:r>
      <w:r w:rsidRPr="003D47D2">
        <w:rPr>
          <w:rFonts w:eastAsiaTheme="minorEastAsia" w:cs="Arial"/>
          <w:color w:val="000000"/>
          <w:lang w:eastAsia="ja-JP"/>
        </w:rPr>
        <w:t>what therefore does this mean for the role of local authorities in supporting them?</w:t>
      </w:r>
    </w:p>
    <w:sectPr w:rsidR="00BB0E71" w:rsidRPr="003D47D2" w:rsidSect="00CA46EB">
      <w:headerReference w:type="default" r:id="rId10"/>
      <w:headerReference w:type="first" r:id="rId11"/>
      <w:footerReference w:type="first" r:id="rId12"/>
      <w:pgSz w:w="11906" w:h="16838"/>
      <w:pgMar w:top="993" w:right="1440" w:bottom="1440" w:left="1440" w:header="708" w:footer="9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197B2" w14:textId="77777777" w:rsidR="004E01CA" w:rsidRPr="00C803F3" w:rsidRDefault="004E01CA" w:rsidP="00C803F3">
      <w:r>
        <w:separator/>
      </w:r>
    </w:p>
  </w:endnote>
  <w:endnote w:type="continuationSeparator" w:id="0">
    <w:p w14:paraId="580BBDB7" w14:textId="77777777" w:rsidR="004E01CA" w:rsidRPr="00C803F3" w:rsidRDefault="004E01CA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F14BD" w14:textId="77777777" w:rsidR="00804F54" w:rsidRPr="003219CC" w:rsidRDefault="00804F54" w:rsidP="00804F54">
    <w:pPr>
      <w:widowControl w:val="0"/>
      <w:spacing w:after="0" w:line="220" w:lineRule="exact"/>
      <w:ind w:left="-709" w:right="-852" w:firstLine="0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>company number 11177145</w:t>
    </w:r>
    <w:r w:rsidRPr="003D52FE">
      <w:rPr>
        <w:rFonts w:eastAsia="Times New Roman" w:cs="Arial"/>
        <w:sz w:val="15"/>
        <w:szCs w:val="15"/>
        <w:lang w:eastAsia="en-GB"/>
      </w:rPr>
      <w:t>  Improvement and Development Agency for Local Government company number 03675577</w:t>
    </w:r>
  </w:p>
  <w:p w14:paraId="48164C01" w14:textId="77777777" w:rsidR="00804F54" w:rsidRDefault="00804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936B1" w14:textId="77777777" w:rsidR="004E01CA" w:rsidRPr="00C803F3" w:rsidRDefault="004E01CA" w:rsidP="00C803F3">
      <w:r>
        <w:separator/>
      </w:r>
    </w:p>
  </w:footnote>
  <w:footnote w:type="continuationSeparator" w:id="0">
    <w:p w14:paraId="69CE39A0" w14:textId="77777777" w:rsidR="004E01CA" w:rsidRPr="00C803F3" w:rsidRDefault="004E01CA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DE3AD" w14:textId="77777777" w:rsidR="000F69FB" w:rsidRDefault="000F69FB" w:rsidP="00CA46EB">
    <w:pPr>
      <w:pStyle w:val="Header"/>
      <w:ind w:left="0" w:firstLine="0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0F69FB" w:rsidRPr="00C25CA7" w14:paraId="3BCAEC39" w14:textId="77777777" w:rsidTr="000F69FB">
      <w:trPr>
        <w:trHeight w:val="416"/>
      </w:trPr>
      <w:tc>
        <w:tcPr>
          <w:tcW w:w="5812" w:type="dxa"/>
          <w:vMerge w:val="restart"/>
        </w:tcPr>
        <w:p w14:paraId="3DD40C3C" w14:textId="5F05A2DC" w:rsidR="000F69FB" w:rsidRPr="00C803F3" w:rsidRDefault="000F69FB" w:rsidP="00C803F3"/>
      </w:tc>
      <w:tc>
        <w:tcPr>
          <w:tcW w:w="4106" w:type="dxa"/>
        </w:tcPr>
        <w:p w14:paraId="32034872" w14:textId="77777777" w:rsidR="003B2E6B" w:rsidRDefault="003B2E6B" w:rsidP="00C803F3"/>
        <w:sdt>
          <w:sdtPr>
            <w:alias w:val="Board"/>
            <w:tag w:val="Board"/>
            <w:id w:val="416908834"/>
            <w:placeholder>
              <w:docPart w:val="F819120ABCF44703B716217048069A8E"/>
            </w:placeholder>
          </w:sdtPr>
          <w:sdtEndPr/>
          <w:sdtContent>
            <w:p w14:paraId="0AE62FF8" w14:textId="0FBBC863" w:rsidR="000F69FB" w:rsidRPr="00C803F3" w:rsidRDefault="003B2E6B" w:rsidP="00C803F3">
              <w:r>
                <w:t>Children &amp; Young People Board</w:t>
              </w:r>
            </w:p>
          </w:sdtContent>
        </w:sdt>
      </w:tc>
    </w:tr>
    <w:tr w:rsidR="000F69FB" w14:paraId="6E21D2C4" w14:textId="77777777" w:rsidTr="000F69FB">
      <w:trPr>
        <w:trHeight w:val="406"/>
      </w:trPr>
      <w:tc>
        <w:tcPr>
          <w:tcW w:w="5812" w:type="dxa"/>
          <w:vMerge/>
        </w:tcPr>
        <w:p w14:paraId="72D52A36" w14:textId="77777777" w:rsidR="000F69FB" w:rsidRPr="00A627DD" w:rsidRDefault="000F69FB" w:rsidP="00C803F3"/>
      </w:tc>
      <w:tc>
        <w:tcPr>
          <w:tcW w:w="4106" w:type="dxa"/>
        </w:tcPr>
        <w:sdt>
          <w:sdtPr>
            <w:alias w:val="Date"/>
            <w:tag w:val="Date"/>
            <w:id w:val="-488943452"/>
            <w:placeholder>
              <w:docPart w:val="5C3BE0A0B13A4CA0A246F6F01FFC960E"/>
            </w:placeholder>
            <w:date w:fullDate="2020-11-04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76C13BD8" w14:textId="4CCD3747" w:rsidR="000F69FB" w:rsidRPr="00C803F3" w:rsidRDefault="003B2E6B" w:rsidP="00C803F3">
              <w:r>
                <w:t>04 November 2020</w:t>
              </w:r>
            </w:p>
          </w:sdtContent>
        </w:sdt>
      </w:tc>
    </w:tr>
  </w:tbl>
  <w:p w14:paraId="03795B4F" w14:textId="77777777" w:rsidR="000F69FB" w:rsidRDefault="000F6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469ED" w14:textId="77777777" w:rsidR="00CA46EB" w:rsidRDefault="00CA46EB" w:rsidP="00CA46EB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CA46EB" w:rsidRPr="00C25CA7" w14:paraId="3D32FD7F" w14:textId="77777777" w:rsidTr="000F6433">
      <w:trPr>
        <w:trHeight w:val="416"/>
      </w:trPr>
      <w:tc>
        <w:tcPr>
          <w:tcW w:w="5812" w:type="dxa"/>
          <w:vMerge w:val="restart"/>
        </w:tcPr>
        <w:p w14:paraId="71A060B1" w14:textId="77777777" w:rsidR="00CA46EB" w:rsidRPr="00C803F3" w:rsidRDefault="00CA46EB" w:rsidP="00CA46EB">
          <w:r w:rsidRPr="00C803F3">
            <w:rPr>
              <w:noProof/>
              <w:lang w:val="en-US"/>
            </w:rPr>
            <w:drawing>
              <wp:inline distT="0" distB="0" distL="0" distR="0" wp14:anchorId="652623E8" wp14:editId="033C6B87">
                <wp:extent cx="1428750" cy="847725"/>
                <wp:effectExtent l="0" t="0" r="0" b="9525"/>
                <wp:docPr id="15" name="Picture 1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dxa"/>
        </w:tcPr>
        <w:p w14:paraId="30AA5DF6" w14:textId="77777777" w:rsidR="00CA46EB" w:rsidRDefault="00CA46EB" w:rsidP="00CA46EB"/>
        <w:sdt>
          <w:sdtPr>
            <w:alias w:val="Board"/>
            <w:tag w:val="Board"/>
            <w:id w:val="-1852790020"/>
            <w:placeholder>
              <w:docPart w:val="2E70002D79204063953C068B4C2DDB5B"/>
            </w:placeholder>
          </w:sdtPr>
          <w:sdtContent>
            <w:p w14:paraId="12E3835B" w14:textId="77777777" w:rsidR="00CA46EB" w:rsidRPr="00C803F3" w:rsidRDefault="00CA46EB" w:rsidP="00CA46EB">
              <w:r>
                <w:t>Children &amp; Young People Board</w:t>
              </w:r>
            </w:p>
          </w:sdtContent>
        </w:sdt>
      </w:tc>
    </w:tr>
    <w:tr w:rsidR="00CA46EB" w14:paraId="4428A277" w14:textId="77777777" w:rsidTr="000F6433">
      <w:trPr>
        <w:trHeight w:val="406"/>
      </w:trPr>
      <w:tc>
        <w:tcPr>
          <w:tcW w:w="5812" w:type="dxa"/>
          <w:vMerge/>
        </w:tcPr>
        <w:p w14:paraId="6833B6E5" w14:textId="77777777" w:rsidR="00CA46EB" w:rsidRPr="00A627DD" w:rsidRDefault="00CA46EB" w:rsidP="00CA46EB"/>
      </w:tc>
      <w:tc>
        <w:tcPr>
          <w:tcW w:w="4106" w:type="dxa"/>
        </w:tcPr>
        <w:sdt>
          <w:sdtPr>
            <w:alias w:val="Date"/>
            <w:tag w:val="Date"/>
            <w:id w:val="-457414716"/>
            <w:placeholder>
              <w:docPart w:val="14AE2F1425F74FC6AD9C75F6C07A5608"/>
            </w:placeholder>
            <w:date w:fullDate="2020-11-04T00:00:00Z">
              <w:dateFormat w:val="dd MMMM yyyy"/>
              <w:lid w:val="en-GB"/>
              <w:storeMappedDataAs w:val="dateTime"/>
              <w:calendar w:val="gregorian"/>
            </w:date>
          </w:sdtPr>
          <w:sdtContent>
            <w:p w14:paraId="22FC4D27" w14:textId="77777777" w:rsidR="00CA46EB" w:rsidRPr="00C803F3" w:rsidRDefault="00CA46EB" w:rsidP="00CA46EB">
              <w:r>
                <w:t>04 November 2020</w:t>
              </w:r>
            </w:p>
          </w:sdtContent>
        </w:sdt>
      </w:tc>
    </w:tr>
  </w:tbl>
  <w:p w14:paraId="65ED8C24" w14:textId="77777777" w:rsidR="00CA46EB" w:rsidRDefault="00CA46EB" w:rsidP="00CA46EB">
    <w:pPr>
      <w:pStyle w:val="Header"/>
    </w:pPr>
  </w:p>
  <w:p w14:paraId="01425DE8" w14:textId="77777777" w:rsidR="00CA46EB" w:rsidRDefault="00CA46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D9B"/>
    <w:multiLevelType w:val="hybridMultilevel"/>
    <w:tmpl w:val="93CC84AA"/>
    <w:lvl w:ilvl="0" w:tplc="17B027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E4F22B3"/>
    <w:multiLevelType w:val="hybridMultilevel"/>
    <w:tmpl w:val="398068A6"/>
    <w:lvl w:ilvl="0" w:tplc="031E07D8">
      <w:start w:val="1"/>
      <w:numFmt w:val="lowerLetter"/>
      <w:lvlText w:val="%1."/>
      <w:lvlJc w:val="left"/>
      <w:pPr>
        <w:ind w:left="644" w:hanging="360"/>
      </w:pPr>
      <w:rPr>
        <w:rFonts w:ascii="Calibri-Bold" w:hAnsi="Calibri-Bold" w:cs="Calibri-Bold" w:hint="default"/>
        <w:b/>
        <w:color w:val="4472C5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6B"/>
    <w:rsid w:val="00016097"/>
    <w:rsid w:val="000F69FB"/>
    <w:rsid w:val="001B36CE"/>
    <w:rsid w:val="002539E9"/>
    <w:rsid w:val="00262BE9"/>
    <w:rsid w:val="00301A51"/>
    <w:rsid w:val="003219CC"/>
    <w:rsid w:val="003A1607"/>
    <w:rsid w:val="003B2E6B"/>
    <w:rsid w:val="003D47D2"/>
    <w:rsid w:val="004E01CA"/>
    <w:rsid w:val="00597A66"/>
    <w:rsid w:val="00703FD2"/>
    <w:rsid w:val="00712C86"/>
    <w:rsid w:val="007622BA"/>
    <w:rsid w:val="00795C95"/>
    <w:rsid w:val="00804F54"/>
    <w:rsid w:val="0080661C"/>
    <w:rsid w:val="00827CD0"/>
    <w:rsid w:val="00891AE9"/>
    <w:rsid w:val="008A0EFF"/>
    <w:rsid w:val="009B1AA8"/>
    <w:rsid w:val="009B6F95"/>
    <w:rsid w:val="009E7519"/>
    <w:rsid w:val="00A90F70"/>
    <w:rsid w:val="00AE0846"/>
    <w:rsid w:val="00B84F31"/>
    <w:rsid w:val="00BB0E71"/>
    <w:rsid w:val="00C803F3"/>
    <w:rsid w:val="00CA46EB"/>
    <w:rsid w:val="00D45B4D"/>
    <w:rsid w:val="00DA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72ABC7"/>
  <w15:docId w15:val="{9B0A7915-7214-4764-8D21-E04BCD6C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B84F31"/>
  </w:style>
  <w:style w:type="character" w:customStyle="1" w:styleId="Title3Char">
    <w:name w:val="Title 3 Char"/>
    <w:basedOn w:val="DefaultParagraphFont"/>
    <w:link w:val="Title3"/>
    <w:rsid w:val="00B84F31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.kember\OneDrive%20-%20LGA\Member%20meeting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19120ABCF44703B716217048069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32614-9BF3-4F0C-A559-1DDF39745E60}"/>
      </w:docPartPr>
      <w:docPartBody>
        <w:p w:rsidR="00000000" w:rsidRDefault="00C12829">
          <w:pPr>
            <w:pStyle w:val="F819120ABCF44703B716217048069A8E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C3BE0A0B13A4CA0A246F6F01FFC9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79EB7-DDC6-4E44-A818-8D20E0BC3D0A}"/>
      </w:docPartPr>
      <w:docPartBody>
        <w:p w:rsidR="00000000" w:rsidRDefault="00C12829">
          <w:pPr>
            <w:pStyle w:val="5C3BE0A0B13A4CA0A246F6F01FFC960E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A51F58677814BC7BA68A83F130F7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5BD64-267C-4311-9B5C-A90BEA6EECB9}"/>
      </w:docPartPr>
      <w:docPartBody>
        <w:p w:rsidR="00000000" w:rsidRDefault="00C12829">
          <w:pPr>
            <w:pStyle w:val="DA51F58677814BC7BA68A83F130F7471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1A0848ADD20947EDB71ADD75EF1BF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AF64-0D67-45DB-9485-13948CA51171}"/>
      </w:docPartPr>
      <w:docPartBody>
        <w:p w:rsidR="00000000" w:rsidRDefault="00C12829">
          <w:pPr>
            <w:pStyle w:val="1A0848ADD20947EDB71ADD75EF1BFE4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896D284476A40A6921F81608D2E3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2CBBF-E559-41B0-AD9D-B3B44CC42E31}"/>
      </w:docPartPr>
      <w:docPartBody>
        <w:p w:rsidR="00000000" w:rsidRDefault="00C12829">
          <w:pPr>
            <w:pStyle w:val="5896D284476A40A6921F81608D2E3204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FAA79C156C94271A9B948CA137E7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27224-A5AB-4670-B52D-C61AE6DBAE6E}"/>
      </w:docPartPr>
      <w:docPartBody>
        <w:p w:rsidR="00000000" w:rsidRDefault="00C12829">
          <w:pPr>
            <w:pStyle w:val="8FAA79C156C94271A9B948CA137E7DE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FC108FE63FE44D798A0711BA7E23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A6FB4-759B-4AE8-8891-74367B69D8C3}"/>
      </w:docPartPr>
      <w:docPartBody>
        <w:p w:rsidR="00000000" w:rsidRDefault="00C12829">
          <w:pPr>
            <w:pStyle w:val="AFC108FE63FE44D798A0711BA7E236D8"/>
          </w:pPr>
          <w:r w:rsidRPr="00FB1144">
            <w:rPr>
              <w:rStyle w:val="PlaceholderText"/>
            </w:rPr>
            <w:t xml:space="preserve">Click here to </w:t>
          </w:r>
          <w:r w:rsidRPr="00FB1144">
            <w:rPr>
              <w:rStyle w:val="PlaceholderText"/>
            </w:rPr>
            <w:t>enter text.</w:t>
          </w:r>
        </w:p>
      </w:docPartBody>
    </w:docPart>
    <w:docPart>
      <w:docPartPr>
        <w:name w:val="04FDF0D19F6549E6A617D2193F34C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37C08-6B2E-4376-AF62-118C94532086}"/>
      </w:docPartPr>
      <w:docPartBody>
        <w:p w:rsidR="00000000" w:rsidRDefault="00C12829">
          <w:pPr>
            <w:pStyle w:val="04FDF0D19F6549E6A617D2193F34C6B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34A8DCAD1AF428AADFABDA14B0C8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255A-7667-4F07-9B27-DA5FEB69920C}"/>
      </w:docPartPr>
      <w:docPartBody>
        <w:p w:rsidR="00000000" w:rsidRDefault="00C12829">
          <w:pPr>
            <w:pStyle w:val="134A8DCAD1AF428AADFABDA14B0C8C9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B17F48F2E33454AA1B080BFFE912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BEF9-CD89-45BE-AEDD-728293B08307}"/>
      </w:docPartPr>
      <w:docPartBody>
        <w:p w:rsidR="00000000" w:rsidRDefault="00C12829">
          <w:pPr>
            <w:pStyle w:val="6B17F48F2E33454AA1B080BFFE9126C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CB680A0F92444CCEBAD453CB95B4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B6114-2CE6-48D3-B7DA-482FE81354D4}"/>
      </w:docPartPr>
      <w:docPartBody>
        <w:p w:rsidR="00000000" w:rsidRDefault="00C12829">
          <w:pPr>
            <w:pStyle w:val="CB680A0F92444CCEBAD453CB95B43C2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A879FB6CC3E46379A16C72DBD766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48B42-743A-4B25-9A60-3D89AE06E68D}"/>
      </w:docPartPr>
      <w:docPartBody>
        <w:p w:rsidR="00000000" w:rsidRDefault="00C12829">
          <w:pPr>
            <w:pStyle w:val="9A879FB6CC3E46379A16C72DBD7663A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7781734C2C040D1A1F6190D27DD8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4041D-D68B-4CF2-81C5-A2171571DC82}"/>
      </w:docPartPr>
      <w:docPartBody>
        <w:p w:rsidR="00000000" w:rsidRDefault="00C12829">
          <w:pPr>
            <w:pStyle w:val="17781734C2C040D1A1F6190D27DD877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52FE99141CB47079A65AED0C0E8E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320AC-F459-40CE-AF90-1284C35DA611}"/>
      </w:docPartPr>
      <w:docPartBody>
        <w:p w:rsidR="00000000" w:rsidRDefault="00C12829">
          <w:pPr>
            <w:pStyle w:val="452FE99141CB47079A65AED0C0E8E67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E70002D79204063953C068B4C2DD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EFF71-B0EF-4EDC-932C-CAE3AC118982}"/>
      </w:docPartPr>
      <w:docPartBody>
        <w:p w:rsidR="00000000" w:rsidRDefault="00525D66" w:rsidP="00525D66">
          <w:pPr>
            <w:pStyle w:val="2E70002D79204063953C068B4C2DDB5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4AE2F1425F74FC6AD9C75F6C07A5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61A2E-1639-42A4-B841-2DEC33F7F96E}"/>
      </w:docPartPr>
      <w:docPartBody>
        <w:p w:rsidR="00000000" w:rsidRDefault="00525D66" w:rsidP="00525D66">
          <w:pPr>
            <w:pStyle w:val="14AE2F1425F74FC6AD9C75F6C07A5608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66"/>
    <w:rsid w:val="00525D66"/>
    <w:rsid w:val="00C1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5D66"/>
    <w:rPr>
      <w:color w:val="808080"/>
    </w:rPr>
  </w:style>
  <w:style w:type="paragraph" w:customStyle="1" w:styleId="F819120ABCF44703B716217048069A8E">
    <w:name w:val="F819120ABCF44703B716217048069A8E"/>
  </w:style>
  <w:style w:type="paragraph" w:customStyle="1" w:styleId="5C3BE0A0B13A4CA0A246F6F01FFC960E">
    <w:name w:val="5C3BE0A0B13A4CA0A246F6F01FFC960E"/>
  </w:style>
  <w:style w:type="paragraph" w:customStyle="1" w:styleId="DA51F58677814BC7BA68A83F130F7471">
    <w:name w:val="DA51F58677814BC7BA68A83F130F7471"/>
  </w:style>
  <w:style w:type="paragraph" w:customStyle="1" w:styleId="1A0848ADD20947EDB71ADD75EF1BFE43">
    <w:name w:val="1A0848ADD20947EDB71ADD75EF1BFE43"/>
  </w:style>
  <w:style w:type="paragraph" w:customStyle="1" w:styleId="5896D284476A40A6921F81608D2E3204">
    <w:name w:val="5896D284476A40A6921F81608D2E3204"/>
  </w:style>
  <w:style w:type="paragraph" w:customStyle="1" w:styleId="8FAA79C156C94271A9B948CA137E7DE0">
    <w:name w:val="8FAA79C156C94271A9B948CA137E7DE0"/>
  </w:style>
  <w:style w:type="paragraph" w:customStyle="1" w:styleId="AFC108FE63FE44D798A0711BA7E236D8">
    <w:name w:val="AFC108FE63FE44D798A0711BA7E236D8"/>
  </w:style>
  <w:style w:type="paragraph" w:customStyle="1" w:styleId="04FDF0D19F6549E6A617D2193F34C6B5">
    <w:name w:val="04FDF0D19F6549E6A617D2193F34C6B5"/>
  </w:style>
  <w:style w:type="paragraph" w:customStyle="1" w:styleId="134A8DCAD1AF428AADFABDA14B0C8C9B">
    <w:name w:val="134A8DCAD1AF428AADFABDA14B0C8C9B"/>
  </w:style>
  <w:style w:type="paragraph" w:customStyle="1" w:styleId="6B17F48F2E33454AA1B080BFFE9126C0">
    <w:name w:val="6B17F48F2E33454AA1B080BFFE9126C0"/>
  </w:style>
  <w:style w:type="paragraph" w:customStyle="1" w:styleId="CB680A0F92444CCEBAD453CB95B43C2A">
    <w:name w:val="CB680A0F92444CCEBAD453CB95B43C2A"/>
  </w:style>
  <w:style w:type="paragraph" w:customStyle="1" w:styleId="9A879FB6CC3E46379A16C72DBD7663A7">
    <w:name w:val="9A879FB6CC3E46379A16C72DBD7663A7"/>
  </w:style>
  <w:style w:type="paragraph" w:customStyle="1" w:styleId="4D3E6596CF994B12AA159029ACB6D6EC">
    <w:name w:val="4D3E6596CF994B12AA159029ACB6D6EC"/>
  </w:style>
  <w:style w:type="paragraph" w:customStyle="1" w:styleId="00D33E67734B417289B7304DF30170A5">
    <w:name w:val="00D33E67734B417289B7304DF30170A5"/>
  </w:style>
  <w:style w:type="paragraph" w:customStyle="1" w:styleId="A28E2B65D6AE4227A2433205B939ADA2">
    <w:name w:val="A28E2B65D6AE4227A2433205B939ADA2"/>
  </w:style>
  <w:style w:type="paragraph" w:customStyle="1" w:styleId="C4CA33BDED104969805C9B9F46EA0856">
    <w:name w:val="C4CA33BDED104969805C9B9F46EA0856"/>
  </w:style>
  <w:style w:type="paragraph" w:customStyle="1" w:styleId="C6F22EEC88E34D24A9AAB520F67AD8B7">
    <w:name w:val="C6F22EEC88E34D24A9AAB520F67AD8B7"/>
  </w:style>
  <w:style w:type="paragraph" w:customStyle="1" w:styleId="17781734C2C040D1A1F6190D27DD877A">
    <w:name w:val="17781734C2C040D1A1F6190D27DD877A"/>
  </w:style>
  <w:style w:type="paragraph" w:customStyle="1" w:styleId="452FE99141CB47079A65AED0C0E8E679">
    <w:name w:val="452FE99141CB47079A65AED0C0E8E679"/>
  </w:style>
  <w:style w:type="paragraph" w:customStyle="1" w:styleId="01A687BBEB284D36B3D98D80D96E44D6">
    <w:name w:val="01A687BBEB284D36B3D98D80D96E44D6"/>
    <w:rsid w:val="00525D66"/>
  </w:style>
  <w:style w:type="paragraph" w:customStyle="1" w:styleId="2E70002D79204063953C068B4C2DDB5B">
    <w:name w:val="2E70002D79204063953C068B4C2DDB5B"/>
    <w:rsid w:val="00525D66"/>
  </w:style>
  <w:style w:type="paragraph" w:customStyle="1" w:styleId="14AE2F1425F74FC6AD9C75F6C07A5608">
    <w:name w:val="14AE2F1425F74FC6AD9C75F6C07A5608"/>
    <w:rsid w:val="00525D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5E6088906246BB5B11CE006FDB4C" ma:contentTypeVersion="7" ma:contentTypeDescription="Create a new document." ma:contentTypeScope="" ma:versionID="b76f306d89ee06495da7f3567c0b185d">
  <xsd:schema xmlns:xsd="http://www.w3.org/2001/XMLSchema" xmlns:xs="http://www.w3.org/2001/XMLSchema" xmlns:p="http://schemas.microsoft.com/office/2006/metadata/properties" xmlns:ns3="0cda5439-da3e-4e6d-8c4b-6c8568aeffe9" xmlns:ns4="9c690c90-9711-4366-b1ed-ea3dbfcf7365" targetNamespace="http://schemas.microsoft.com/office/2006/metadata/properties" ma:root="true" ma:fieldsID="b4cfe362afaa19ccafb6bf1b4b7ced87" ns3:_="" ns4:_="">
    <xsd:import namespace="0cda5439-da3e-4e6d-8c4b-6c8568aeffe9"/>
    <xsd:import namespace="9c690c90-9711-4366-b1ed-ea3dbfcf73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a5439-da3e-4e6d-8c4b-6c8568aef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90c90-9711-4366-b1ed-ea3dbfcf7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606E4-B5E8-4A54-9A36-FE239D439B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6494C5-9550-413E-868E-293287658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a5439-da3e-4e6d-8c4b-6c8568aeffe9"/>
    <ds:schemaRef ds:uri="9c690c90-9711-4366-b1ed-ea3dbfcf7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 meeting report</Template>
  <TotalTime>30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Richard Kember</dc:creator>
  <cp:keywords/>
  <dc:description/>
  <cp:lastModifiedBy>Richard Kember</cp:lastModifiedBy>
  <cp:revision>13</cp:revision>
  <dcterms:created xsi:type="dcterms:W3CDTF">2020-10-27T10:18:00Z</dcterms:created>
  <dcterms:modified xsi:type="dcterms:W3CDTF">2020-10-27T11:02:00Z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0x0101009C2C5E6088906246BB5B11CE006FDB4C</vt:lpwstr>
  </property>
</Properties>
</file>